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A0" w:rsidRDefault="000A62A0">
      <w:r>
        <w:rPr>
          <w:noProof/>
        </w:rPr>
        <mc:AlternateContent>
          <mc:Choice Requires="wps">
            <w:drawing>
              <wp:anchor distT="0" distB="0" distL="114300" distR="114300" simplePos="0" relativeHeight="251659264" behindDoc="0" locked="0" layoutInCell="1" allowOverlap="1" wp14:anchorId="2BC2DA14" wp14:editId="6D350795">
                <wp:simplePos x="0" y="0"/>
                <wp:positionH relativeFrom="margin">
                  <wp:posOffset>-516835</wp:posOffset>
                </wp:positionH>
                <wp:positionV relativeFrom="paragraph">
                  <wp:posOffset>-580445</wp:posOffset>
                </wp:positionV>
                <wp:extent cx="6917635"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6917635" cy="1828800"/>
                        </a:xfrm>
                        <a:prstGeom prst="rect">
                          <a:avLst/>
                        </a:prstGeom>
                        <a:noFill/>
                        <a:ln>
                          <a:noFill/>
                        </a:ln>
                      </wps:spPr>
                      <wps:txbx>
                        <w:txbxContent>
                          <w:p w:rsidR="000A62A0" w:rsidRDefault="000A62A0" w:rsidP="000A62A0">
                            <w:pPr>
                              <w:jc w:val="center"/>
                              <w:rPr>
                                <w:b/>
                                <w:color w:val="000000" w:themeColor="text1"/>
                                <w:sz w:val="72"/>
                                <w:szCs w:val="72"/>
                                <w14:textOutline w14:w="11112" w14:cap="flat" w14:cmpd="sng" w14:algn="ctr">
                                  <w14:solidFill>
                                    <w14:srgbClr w14:val="FF0000"/>
                                  </w14:solidFill>
                                  <w14:prstDash w14:val="solid"/>
                                  <w14:round/>
                                </w14:textOutline>
                              </w:rPr>
                            </w:pPr>
                            <w:r>
                              <w:rPr>
                                <w:b/>
                                <w:color w:val="000000" w:themeColor="text1"/>
                                <w:sz w:val="72"/>
                                <w:szCs w:val="72"/>
                                <w14:textOutline w14:w="11112" w14:cap="flat" w14:cmpd="sng" w14:algn="ctr">
                                  <w14:solidFill>
                                    <w14:srgbClr w14:val="FF0000"/>
                                  </w14:solidFill>
                                  <w14:prstDash w14:val="solid"/>
                                  <w14:round/>
                                </w14:textOutline>
                              </w:rPr>
                              <w:t xml:space="preserve">Welcome to </w:t>
                            </w:r>
                          </w:p>
                          <w:p w:rsidR="000A62A0" w:rsidRDefault="000A62A0" w:rsidP="000A62A0">
                            <w:pPr>
                              <w:jc w:val="center"/>
                              <w:rPr>
                                <w:b/>
                                <w:color w:val="000000" w:themeColor="text1"/>
                                <w:sz w:val="72"/>
                                <w:szCs w:val="72"/>
                                <w14:textOutline w14:w="11112" w14:cap="flat" w14:cmpd="sng" w14:algn="ctr">
                                  <w14:solidFill>
                                    <w14:srgbClr w14:val="FF0000"/>
                                  </w14:solidFill>
                                  <w14:prstDash w14:val="solid"/>
                                  <w14:round/>
                                </w14:textOutline>
                              </w:rPr>
                            </w:pPr>
                            <w:r>
                              <w:rPr>
                                <w:b/>
                                <w:color w:val="000000" w:themeColor="text1"/>
                                <w:sz w:val="72"/>
                                <w:szCs w:val="72"/>
                                <w14:textOutline w14:w="11112" w14:cap="flat" w14:cmpd="sng" w14:algn="ctr">
                                  <w14:solidFill>
                                    <w14:srgbClr w14:val="FF0000"/>
                                  </w14:solidFill>
                                  <w14:prstDash w14:val="solid"/>
                                  <w14:round/>
                                </w14:textOutline>
                              </w:rPr>
                              <w:t xml:space="preserve">St. John Henry Newman’s </w:t>
                            </w:r>
                          </w:p>
                          <w:p w:rsidR="000A62A0" w:rsidRPr="000A62A0" w:rsidRDefault="000A62A0" w:rsidP="000A62A0">
                            <w:pPr>
                              <w:jc w:val="center"/>
                              <w:rPr>
                                <w:b/>
                                <w:color w:val="000000" w:themeColor="text1"/>
                                <w:sz w:val="72"/>
                                <w:szCs w:val="72"/>
                                <w14:textOutline w14:w="11112" w14:cap="flat" w14:cmpd="sng" w14:algn="ctr">
                                  <w14:solidFill>
                                    <w14:srgbClr w14:val="FF0000"/>
                                  </w14:solidFill>
                                  <w14:prstDash w14:val="solid"/>
                                  <w14:round/>
                                </w14:textOutline>
                              </w:rPr>
                            </w:pPr>
                            <w:r>
                              <w:rPr>
                                <w:b/>
                                <w:color w:val="000000" w:themeColor="text1"/>
                                <w:sz w:val="72"/>
                                <w:szCs w:val="72"/>
                                <w14:textOutline w14:w="11112" w14:cap="flat" w14:cmpd="sng" w14:algn="ctr">
                                  <w14:solidFill>
                                    <w14:srgbClr w14:val="FF0000"/>
                                  </w14:solidFill>
                                  <w14:prstDash w14:val="solid"/>
                                  <w14:round/>
                                </w14:textOutline>
                              </w:rPr>
                              <w:t>Kindergarten Open House!</w:t>
                            </w:r>
                          </w:p>
                        </w:txbxContent>
                      </wps:txbx>
                      <wps:bodyPr rot="0" spcFirstLastPara="0" vertOverflow="overflow" horzOverflow="overflow" vert="horz" wrap="square" lIns="91440" tIns="45720" rIns="91440" bIns="45720" numCol="1" spcCol="0" rtlCol="0" fromWordArt="0" anchor="t" anchorCtr="0" forceAA="0" compatLnSpc="1">
                        <a:prstTxWarp prst="textDeflateInflateDeflate">
                          <a:avLst/>
                        </a:prstTxWarp>
                        <a:spAutoFit/>
                      </wps:bodyPr>
                    </wps:wsp>
                  </a:graphicData>
                </a:graphic>
                <wp14:sizeRelH relativeFrom="margin">
                  <wp14:pctWidth>0</wp14:pctWidth>
                </wp14:sizeRelH>
              </wp:anchor>
            </w:drawing>
          </mc:Choice>
          <mc:Fallback>
            <w:pict>
              <v:shapetype w14:anchorId="2BC2DA14" id="_x0000_t202" coordsize="21600,21600" o:spt="202" path="m,l,21600r21600,l21600,xe">
                <v:stroke joinstyle="miter"/>
                <v:path gradientshapeok="t" o:connecttype="rect"/>
              </v:shapetype>
              <v:shape id="Text Box 1" o:spid="_x0000_s1026" type="#_x0000_t202" style="position:absolute;margin-left:-40.7pt;margin-top:-45.7pt;width:544.7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" filled="f" stroked="f">
                <v:fill o:detectmouseclick="t"/>
                <v:textbox style="mso-fit-shape-to-text:t">
                  <w:txbxContent>
                    <w:p w:rsidR="000A62A0" w:rsidRDefault="000A62A0" w:rsidP="000A62A0">
                      <w:pPr>
                        <w:jc w:val="center"/>
                        <w:rPr>
                          <w:b/>
                          <w:color w:val="000000" w:themeColor="text1"/>
                          <w:sz w:val="72"/>
                          <w:szCs w:val="72"/>
                          <w14:textOutline w14:w="11112" w14:cap="flat" w14:cmpd="sng" w14:algn="ctr">
                            <w14:solidFill>
                              <w14:srgbClr w14:val="FF0000"/>
                            </w14:solidFill>
                            <w14:prstDash w14:val="solid"/>
                            <w14:round/>
                          </w14:textOutline>
                        </w:rPr>
                      </w:pPr>
                      <w:r>
                        <w:rPr>
                          <w:b/>
                          <w:color w:val="000000" w:themeColor="text1"/>
                          <w:sz w:val="72"/>
                          <w:szCs w:val="72"/>
                          <w14:textOutline w14:w="11112" w14:cap="flat" w14:cmpd="sng" w14:algn="ctr">
                            <w14:solidFill>
                              <w14:srgbClr w14:val="FF0000"/>
                            </w14:solidFill>
                            <w14:prstDash w14:val="solid"/>
                            <w14:round/>
                          </w14:textOutline>
                        </w:rPr>
                        <w:t xml:space="preserve">Welcome to </w:t>
                      </w:r>
                    </w:p>
                    <w:p w:rsidR="000A62A0" w:rsidRDefault="000A62A0" w:rsidP="000A62A0">
                      <w:pPr>
                        <w:jc w:val="center"/>
                        <w:rPr>
                          <w:b/>
                          <w:color w:val="000000" w:themeColor="text1"/>
                          <w:sz w:val="72"/>
                          <w:szCs w:val="72"/>
                          <w14:textOutline w14:w="11112" w14:cap="flat" w14:cmpd="sng" w14:algn="ctr">
                            <w14:solidFill>
                              <w14:srgbClr w14:val="FF0000"/>
                            </w14:solidFill>
                            <w14:prstDash w14:val="solid"/>
                            <w14:round/>
                          </w14:textOutline>
                        </w:rPr>
                      </w:pPr>
                      <w:r>
                        <w:rPr>
                          <w:b/>
                          <w:color w:val="000000" w:themeColor="text1"/>
                          <w:sz w:val="72"/>
                          <w:szCs w:val="72"/>
                          <w14:textOutline w14:w="11112" w14:cap="flat" w14:cmpd="sng" w14:algn="ctr">
                            <w14:solidFill>
                              <w14:srgbClr w14:val="FF0000"/>
                            </w14:solidFill>
                            <w14:prstDash w14:val="solid"/>
                            <w14:round/>
                          </w14:textOutline>
                        </w:rPr>
                        <w:t xml:space="preserve">St. John Henry Newman’s </w:t>
                      </w:r>
                    </w:p>
                    <w:p w:rsidR="000A62A0" w:rsidRPr="000A62A0" w:rsidRDefault="000A62A0" w:rsidP="000A62A0">
                      <w:pPr>
                        <w:jc w:val="center"/>
                        <w:rPr>
                          <w:b/>
                          <w:color w:val="000000" w:themeColor="text1"/>
                          <w:sz w:val="72"/>
                          <w:szCs w:val="72"/>
                          <w14:textOutline w14:w="11112" w14:cap="flat" w14:cmpd="sng" w14:algn="ctr">
                            <w14:solidFill>
                              <w14:srgbClr w14:val="FF0000"/>
                            </w14:solidFill>
                            <w14:prstDash w14:val="solid"/>
                            <w14:round/>
                          </w14:textOutline>
                        </w:rPr>
                      </w:pPr>
                      <w:r>
                        <w:rPr>
                          <w:b/>
                          <w:color w:val="000000" w:themeColor="text1"/>
                          <w:sz w:val="72"/>
                          <w:szCs w:val="72"/>
                          <w14:textOutline w14:w="11112" w14:cap="flat" w14:cmpd="sng" w14:algn="ctr">
                            <w14:solidFill>
                              <w14:srgbClr w14:val="FF0000"/>
                            </w14:solidFill>
                            <w14:prstDash w14:val="solid"/>
                            <w14:round/>
                          </w14:textOutline>
                        </w:rPr>
                        <w:t>Kindergarten Open House!</w:t>
                      </w:r>
                    </w:p>
                  </w:txbxContent>
                </v:textbox>
                <w10:wrap anchorx="margin"/>
              </v:shape>
            </w:pict>
          </mc:Fallback>
        </mc:AlternateContent>
      </w:r>
    </w:p>
    <w:p w:rsidR="000A62A0" w:rsidRDefault="000A62A0"/>
    <w:p w:rsidR="000A62A0" w:rsidRDefault="000A62A0"/>
    <w:p w:rsidR="000A62A0" w:rsidRDefault="000A62A0"/>
    <w:p w:rsidR="000A62A0" w:rsidRDefault="000A62A0"/>
    <w:p w:rsidR="000A62A0" w:rsidRDefault="000A62A0"/>
    <w:p w:rsidR="000A62A0" w:rsidRPr="000A62A0" w:rsidRDefault="000A62A0">
      <w:pPr>
        <w:rPr>
          <w:sz w:val="40"/>
          <w:szCs w:val="40"/>
        </w:rPr>
      </w:pPr>
    </w:p>
    <w:p w:rsidR="000A62A0" w:rsidRPr="000A62A0" w:rsidRDefault="000A62A0">
      <w:pPr>
        <w:rPr>
          <w:rFonts w:ascii="Bradley Hand ITC" w:hAnsi="Bradley Hand ITC"/>
          <w:b/>
          <w:sz w:val="40"/>
          <w:szCs w:val="40"/>
        </w:rPr>
      </w:pPr>
      <w:r w:rsidRPr="000A62A0">
        <w:rPr>
          <w:rFonts w:ascii="Bradley Hand ITC" w:hAnsi="Bradley Hand ITC"/>
          <w:b/>
          <w:sz w:val="40"/>
          <w:szCs w:val="40"/>
        </w:rPr>
        <w:t xml:space="preserve">We are so glad that you are joining us to hear all about the wonderful Kindergarten program at St. John Henry Newman. We will be hosting two Kindergarten Open House sessions on </w:t>
      </w:r>
      <w:r w:rsidRPr="000A62A0">
        <w:rPr>
          <w:rFonts w:ascii="Bradley Hand ITC" w:hAnsi="Bradley Hand ITC"/>
          <w:b/>
          <w:sz w:val="40"/>
          <w:szCs w:val="40"/>
          <w:u w:val="single"/>
        </w:rPr>
        <w:t xml:space="preserve">February 17, 2022 at 12:30 p.m. and 4:00p.m. </w:t>
      </w:r>
      <w:r w:rsidRPr="000A62A0">
        <w:rPr>
          <w:rFonts w:ascii="Bradley Hand ITC" w:hAnsi="Bradley Hand ITC"/>
          <w:b/>
          <w:sz w:val="40"/>
          <w:szCs w:val="40"/>
        </w:rPr>
        <w:t>Please clip the link below to join the Teams Meeting.</w:t>
      </w:r>
    </w:p>
    <w:p w:rsidR="000A62A0" w:rsidRDefault="000A62A0"/>
    <w:p w:rsidR="00B15B0E" w:rsidRDefault="000A62A0">
      <w:hyperlink r:id="rId4" w:history="1">
        <w:r w:rsidRPr="006C0C48">
          <w:rPr>
            <w:rStyle w:val="Hyperlink"/>
          </w:rPr>
          <w:t>https://teams.microsoft.com/l/meetup-join/19%3ameeting_MmU1NDNkODEtY2I2Zi00MzdiLTg4MjAtMTZmYjBkYTAwNjMw%40thread.v2/0?context=%7b%22Tid%22%3a%2291a2bb88-33b9-4a97-938e-5ee37f71f4a7%22%2c%22Oid%22%3a%220e0ec611-5491-4b3c-8e12-97c2cef049c2%22%7d</w:t>
        </w:r>
      </w:hyperlink>
    </w:p>
    <w:p w:rsidR="000A62A0" w:rsidRDefault="000A62A0">
      <w:bookmarkStart w:id="0" w:name="_GoBack"/>
      <w:bookmarkEnd w:id="0"/>
      <w:r>
        <w:rPr>
          <w:noProof/>
        </w:rPr>
        <w:drawing>
          <wp:anchor distT="0" distB="0" distL="114300" distR="114300" simplePos="0" relativeHeight="251660288" behindDoc="0" locked="0" layoutInCell="1" allowOverlap="1">
            <wp:simplePos x="0" y="0"/>
            <wp:positionH relativeFrom="margin">
              <wp:posOffset>533290</wp:posOffset>
            </wp:positionH>
            <wp:positionV relativeFrom="paragraph">
              <wp:posOffset>720669</wp:posOffset>
            </wp:positionV>
            <wp:extent cx="4484535" cy="2133268"/>
            <wp:effectExtent l="0" t="0" r="0" b="635"/>
            <wp:wrapNone/>
            <wp:docPr id="2" name="Picture 2" descr="C:\Users\pozzobc\AppData\Local\Microsoft\Windows\INetCache\Content.MSO\408150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zzobc\AppData\Local\Microsoft\Windows\INetCache\Content.MSO\408150D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4535" cy="213326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A6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A0"/>
    <w:rsid w:val="000A62A0"/>
    <w:rsid w:val="00B1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BED1"/>
  <w15:chartTrackingRefBased/>
  <w15:docId w15:val="{D3E551EE-4C5B-4F5B-883F-7C1443EC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eams.microsoft.com/l/meetup-join/19%3ameeting_MmU1NDNkODEtY2I2Zi00MzdiLTg4MjAtMTZmYjBkYTAwNjMw%40thread.v2/0?context=%7b%22Tid%22%3a%2291a2bb88-33b9-4a97-938e-5ee37f71f4a7%22%2c%22Oid%22%3a%220e0ec611-5491-4b3c-8e12-97c2cef049c2%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Pozzobon, Cindy</dc:creator>
  <cp:keywords/>
  <dc:description/>
  <cp:lastModifiedBy>Pozzobon, Cindy</cp:lastModifiedBy>
  <cp:revision>1</cp:revision>
  <dcterms:created xsi:type="dcterms:W3CDTF">2022-02-08T13:16:00Z</dcterms:created>
  <dcterms:modified xsi:type="dcterms:W3CDTF">2022-02-08T13:25:00Z</dcterms:modified>
</cp:coreProperties>
</file>